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018DB">
      <w:pPr>
        <w:jc w:val="right"/>
        <w:rPr>
          <w:rFonts w:ascii="Arial" w:hAnsi="Arial" w:cs="Arial"/>
          <w:bCs/>
          <w:color w:val="000000" w:themeColor="text1"/>
        </w:rPr>
      </w:pPr>
      <w:r w:rsidRPr="00BE3FF6">
        <w:rPr>
          <w:rFonts w:ascii="Arial" w:hAnsi="Arial" w:cs="Arial"/>
          <w:bCs/>
          <w:color w:val="000000" w:themeColor="text1"/>
        </w:rPr>
        <w:t>Reg.No. ____________</w:t>
      </w:r>
    </w:p>
    <w:p w:rsidR="00F266A7" w:rsidRPr="00BE3FF6" w:rsidRDefault="00E018DB" w:rsidP="00E018DB">
      <w:pPr>
        <w:jc w:val="center"/>
        <w:rPr>
          <w:b/>
          <w:color w:val="000000" w:themeColor="text1"/>
          <w:sz w:val="28"/>
          <w:szCs w:val="28"/>
        </w:rPr>
      </w:pPr>
      <w:r>
        <w:rPr>
          <w:rFonts w:ascii="Arial" w:hAnsi="Arial" w:cs="Arial"/>
          <w:bCs/>
          <w:noProof/>
          <w:color w:val="000000" w:themeColor="text1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BE3FF6" w:rsidRDefault="005133D7" w:rsidP="005527A4">
      <w:pPr>
        <w:jc w:val="center"/>
        <w:rPr>
          <w:b/>
          <w:color w:val="000000" w:themeColor="text1"/>
          <w:sz w:val="28"/>
          <w:szCs w:val="28"/>
        </w:rPr>
      </w:pPr>
      <w:r w:rsidRPr="00BE3FF6">
        <w:rPr>
          <w:b/>
          <w:color w:val="000000" w:themeColor="text1"/>
          <w:sz w:val="28"/>
          <w:szCs w:val="28"/>
        </w:rPr>
        <w:t>En</w:t>
      </w:r>
      <w:r w:rsidR="00670A67" w:rsidRPr="00BE3FF6">
        <w:rPr>
          <w:b/>
          <w:color w:val="000000" w:themeColor="text1"/>
          <w:sz w:val="28"/>
          <w:szCs w:val="28"/>
        </w:rPr>
        <w:t>d Semester Examination</w:t>
      </w:r>
      <w:r w:rsidR="0072119B">
        <w:rPr>
          <w:b/>
          <w:color w:val="000000" w:themeColor="text1"/>
          <w:sz w:val="28"/>
          <w:szCs w:val="28"/>
        </w:rPr>
        <w:t xml:space="preserve"> </w:t>
      </w:r>
      <w:r w:rsidR="0072119B">
        <w:rPr>
          <w:b/>
          <w:sz w:val="28"/>
          <w:szCs w:val="28"/>
        </w:rPr>
        <w:t xml:space="preserve">– Nov/Dec - 2017    </w:t>
      </w:r>
      <w:r w:rsidR="00670A67" w:rsidRPr="00BE3FF6">
        <w:rPr>
          <w:b/>
          <w:color w:val="000000" w:themeColor="text1"/>
          <w:sz w:val="28"/>
          <w:szCs w:val="28"/>
        </w:rPr>
        <w:t xml:space="preserve"> 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BE3FF6" w:rsidRPr="00BE3FF6" w:rsidTr="006C03F4">
        <w:tc>
          <w:tcPr>
            <w:tcW w:w="1616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BE3FF6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449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BE3FF6" w:rsidRPr="00BE3FF6" w:rsidTr="006C03F4">
        <w:tc>
          <w:tcPr>
            <w:tcW w:w="1616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BE3FF6" w:rsidRDefault="0042187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14PH2019</w:t>
            </w:r>
          </w:p>
        </w:tc>
        <w:tc>
          <w:tcPr>
            <w:tcW w:w="1800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449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>3hrs</w:t>
            </w:r>
          </w:p>
        </w:tc>
      </w:tr>
      <w:tr w:rsidR="00BE3FF6" w:rsidRPr="00BE3FF6" w:rsidTr="006C03F4">
        <w:tc>
          <w:tcPr>
            <w:tcW w:w="1616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BE3FF6" w:rsidRDefault="006C03F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  <w:shd w:val="clear" w:color="auto" w:fill="FFFFFF"/>
              </w:rPr>
              <w:t>CONDENSED MATTER PHYSICS</w:t>
            </w:r>
          </w:p>
        </w:tc>
        <w:tc>
          <w:tcPr>
            <w:tcW w:w="1800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449" w:type="dxa"/>
          </w:tcPr>
          <w:p w:rsidR="005527A4" w:rsidRPr="00BE3F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3FF6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BE3FF6" w:rsidRDefault="005527A4" w:rsidP="005527A4">
      <w:pPr>
        <w:pStyle w:val="Title"/>
        <w:jc w:val="left"/>
        <w:rPr>
          <w:b/>
          <w:color w:val="000000" w:themeColor="text1"/>
        </w:rPr>
      </w:pPr>
    </w:p>
    <w:p w:rsidR="005527A4" w:rsidRPr="00BE3FF6" w:rsidRDefault="005527A4" w:rsidP="00BE3FF6">
      <w:pPr>
        <w:jc w:val="center"/>
        <w:rPr>
          <w:b/>
          <w:color w:val="000000" w:themeColor="text1"/>
          <w:u w:val="single"/>
        </w:rPr>
      </w:pPr>
      <w:r w:rsidRPr="00BE3FF6">
        <w:rPr>
          <w:b/>
          <w:color w:val="000000" w:themeColor="text1"/>
          <w:u w:val="single"/>
        </w:rPr>
        <w:t>ANSWER ALL QUESTIONS (5 x 20 = 100 Marks)</w:t>
      </w:r>
    </w:p>
    <w:p w:rsidR="005527A4" w:rsidRPr="00BE3FF6" w:rsidRDefault="005527A4" w:rsidP="005527A4">
      <w:pPr>
        <w:jc w:val="center"/>
        <w:rPr>
          <w:b/>
          <w:color w:val="000000" w:themeColor="text1"/>
          <w:u w:val="single"/>
        </w:rPr>
      </w:pPr>
    </w:p>
    <w:tbl>
      <w:tblPr>
        <w:tblW w:w="1056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080"/>
        <w:gridCol w:w="1170"/>
        <w:gridCol w:w="900"/>
      </w:tblGrid>
      <w:tr w:rsidR="00BE3FF6" w:rsidRPr="00BE3FF6" w:rsidTr="00BE1E8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E3FF6" w:rsidRDefault="005D0F4A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E3FF6" w:rsidRDefault="005D0F4A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Sub Div.</w:t>
            </w:r>
          </w:p>
        </w:tc>
        <w:tc>
          <w:tcPr>
            <w:tcW w:w="7080" w:type="dxa"/>
            <w:shd w:val="clear" w:color="auto" w:fill="auto"/>
          </w:tcPr>
          <w:p w:rsidR="005D0F4A" w:rsidRPr="00BE3FF6" w:rsidRDefault="005D0F4A" w:rsidP="00C81140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E3FF6" w:rsidRDefault="005D0F4A" w:rsidP="00670A67">
            <w:pPr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 xml:space="preserve">Course </w:t>
            </w:r>
          </w:p>
          <w:p w:rsidR="005D0F4A" w:rsidRPr="00BE3FF6" w:rsidRDefault="005D0F4A" w:rsidP="00670A67">
            <w:pPr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E3FF6" w:rsidRDefault="005D0F4A" w:rsidP="00670A67">
            <w:pPr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Marks</w:t>
            </w:r>
          </w:p>
        </w:tc>
      </w:tr>
      <w:tr w:rsidR="00BE3FF6" w:rsidRPr="00BE3FF6" w:rsidTr="00BE1E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5164C" w:rsidRPr="00BE3FF6" w:rsidRDefault="00A5164C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1.</w:t>
            </w:r>
          </w:p>
        </w:tc>
        <w:tc>
          <w:tcPr>
            <w:tcW w:w="709" w:type="dxa"/>
            <w:shd w:val="clear" w:color="auto" w:fill="auto"/>
          </w:tcPr>
          <w:p w:rsidR="00A5164C" w:rsidRPr="00BE3FF6" w:rsidRDefault="00A5164C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7080" w:type="dxa"/>
            <w:shd w:val="clear" w:color="auto" w:fill="auto"/>
          </w:tcPr>
          <w:p w:rsidR="00A5164C" w:rsidRPr="00BE3FF6" w:rsidRDefault="00C83C03" w:rsidP="006C03F4">
            <w:pPr>
              <w:jc w:val="both"/>
              <w:rPr>
                <w:color w:val="000000" w:themeColor="text1"/>
              </w:rPr>
            </w:pPr>
            <w:r w:rsidRPr="00380E96">
              <w:rPr>
                <w:bCs/>
                <w:shd w:val="clear" w:color="auto" w:fill="FFFFFF"/>
              </w:rPr>
              <w:t>Define Fermi energy.</w:t>
            </w:r>
          </w:p>
        </w:tc>
        <w:tc>
          <w:tcPr>
            <w:tcW w:w="1170" w:type="dxa"/>
            <w:shd w:val="clear" w:color="auto" w:fill="auto"/>
          </w:tcPr>
          <w:p w:rsidR="00A5164C" w:rsidRPr="00BE3FF6" w:rsidRDefault="00437C70" w:rsidP="00A5164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5164C" w:rsidRPr="00BE3FF6" w:rsidRDefault="00A652F2" w:rsidP="00A5164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BE1E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A652F2" w:rsidP="006C03F4">
            <w:pPr>
              <w:jc w:val="both"/>
              <w:rPr>
                <w:color w:val="000000" w:themeColor="text1"/>
              </w:rPr>
            </w:pPr>
            <w:r w:rsidRPr="00380E96">
              <w:rPr>
                <w:bCs/>
                <w:shd w:val="clear" w:color="auto" w:fill="FFFFFF"/>
              </w:rPr>
              <w:t>Illustrate the first and second Brillouin zones for a two dimensional square lattice.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A652F2" w:rsidRPr="00BE3FF6" w:rsidTr="00BE1E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c.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A652F2" w:rsidP="006C03F4">
            <w:pPr>
              <w:jc w:val="both"/>
              <w:rPr>
                <w:color w:val="000000" w:themeColor="text1"/>
              </w:rPr>
            </w:pPr>
            <w:r w:rsidRPr="00380E96">
              <w:rPr>
                <w:bCs/>
                <w:shd w:val="clear" w:color="auto" w:fill="FFFFFF"/>
              </w:rPr>
              <w:t>Discuss the problem of an electron moving in a periodic potential. Explain the occurrence of ene</w:t>
            </w:r>
            <w:r>
              <w:rPr>
                <w:bCs/>
                <w:shd w:val="clear" w:color="auto" w:fill="FFFFFF"/>
              </w:rPr>
              <w:t xml:space="preserve">rgy gap in a semiconductor. 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</w:tr>
      <w:tr w:rsidR="00A652F2" w:rsidRPr="00BE3FF6" w:rsidTr="00BE1E8E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(OR)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9547DD" w:rsidP="009547DD">
            <w:pPr>
              <w:jc w:val="both"/>
              <w:rPr>
                <w:color w:val="000000" w:themeColor="text1"/>
              </w:rPr>
            </w:pPr>
            <w:r>
              <w:rPr>
                <w:bCs/>
                <w:shd w:val="clear" w:color="auto" w:fill="FFFFFF"/>
              </w:rPr>
              <w:t>State</w:t>
            </w:r>
            <w:r w:rsidR="00C83C03">
              <w:rPr>
                <w:bCs/>
                <w:shd w:val="clear" w:color="auto" w:fill="FFFFFF"/>
              </w:rPr>
              <w:t xml:space="preserve"> Weidmann Franz law.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A652F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BE1E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C83C03" w:rsidP="006C03F4">
            <w:pPr>
              <w:jc w:val="both"/>
              <w:rPr>
                <w:color w:val="000000" w:themeColor="text1"/>
              </w:rPr>
            </w:pPr>
            <w:r w:rsidRPr="00380E96">
              <w:rPr>
                <w:bCs/>
                <w:shd w:val="clear" w:color="auto" w:fill="FFFFFF"/>
              </w:rPr>
              <w:t>Explain Fermi Dirac distribution function. Plot this function for various temperatures including 0</w:t>
            </w:r>
            <w:r w:rsidR="00A2350A">
              <w:rPr>
                <w:bCs/>
                <w:shd w:val="clear" w:color="auto" w:fill="FFFFFF"/>
              </w:rPr>
              <w:t xml:space="preserve"> </w:t>
            </w:r>
            <w:r w:rsidRPr="00380E96">
              <w:rPr>
                <w:bCs/>
                <w:shd w:val="clear" w:color="auto" w:fill="FFFFFF"/>
              </w:rPr>
              <w:t>K.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C83C03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A652F2" w:rsidRPr="00BE3FF6" w:rsidTr="00BE1E8E">
        <w:trPr>
          <w:trHeight w:val="42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CA1B82" w:rsidP="006C03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C83C03" w:rsidP="006C03F4">
            <w:pPr>
              <w:jc w:val="both"/>
              <w:rPr>
                <w:color w:val="000000" w:themeColor="text1"/>
              </w:rPr>
            </w:pPr>
            <w:r w:rsidRPr="00380E96">
              <w:rPr>
                <w:bCs/>
                <w:shd w:val="clear" w:color="auto" w:fill="FFFFFF"/>
              </w:rPr>
              <w:t>Discuss the process of thermal conduction in insulators. Do electrons contribute to the thermal conduction in insulating solids?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C83C03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C83C03" w:rsidP="006C03F4">
            <w:pPr>
              <w:jc w:val="both"/>
              <w:rPr>
                <w:color w:val="000000" w:themeColor="text1"/>
              </w:rPr>
            </w:pPr>
            <w:r>
              <w:rPr>
                <w:bCs/>
                <w:shd w:val="clear" w:color="auto" w:fill="FFFFFF"/>
              </w:rPr>
              <w:t>Define polarizability.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C83C03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List the dielectric break down mechanisms.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CA1B8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CA1B82" w:rsidRPr="00BE3FF6" w:rsidRDefault="00CA1B8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CA1B82" w:rsidRPr="00BE3FF6" w:rsidRDefault="00CA1B82" w:rsidP="006C03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c.</w:t>
            </w:r>
          </w:p>
        </w:tc>
        <w:tc>
          <w:tcPr>
            <w:tcW w:w="7080" w:type="dxa"/>
            <w:shd w:val="clear" w:color="auto" w:fill="auto"/>
          </w:tcPr>
          <w:p w:rsidR="00CA1B82" w:rsidRPr="00BE3FF6" w:rsidRDefault="00C83C03" w:rsidP="006C03F4">
            <w:pPr>
              <w:jc w:val="both"/>
              <w:rPr>
                <w:color w:val="000000" w:themeColor="text1"/>
              </w:rPr>
            </w:pPr>
            <w:r w:rsidRPr="00B03FA4">
              <w:t>Discuss the effect of temperature and frequency of applied electric field on dielectric constant.</w:t>
            </w:r>
          </w:p>
        </w:tc>
        <w:tc>
          <w:tcPr>
            <w:tcW w:w="1170" w:type="dxa"/>
            <w:shd w:val="clear" w:color="auto" w:fill="auto"/>
          </w:tcPr>
          <w:p w:rsidR="00CA1B8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A1B8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652F2" w:rsidRPr="00BE3FF6" w:rsidTr="00BE1E8E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(OR)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7080" w:type="dxa"/>
            <w:shd w:val="clear" w:color="auto" w:fill="auto"/>
          </w:tcPr>
          <w:p w:rsidR="00A652F2" w:rsidRPr="00CA1B82" w:rsidRDefault="00CA1B82" w:rsidP="006C03F4">
            <w:pPr>
              <w:jc w:val="both"/>
            </w:pPr>
            <w:r w:rsidRPr="00B03FA4">
              <w:t>Define electric susceptibility.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CA1B82" w:rsidP="006C03F4">
            <w:pPr>
              <w:jc w:val="both"/>
              <w:rPr>
                <w:color w:val="000000" w:themeColor="text1"/>
              </w:rPr>
            </w:pPr>
            <w:r w:rsidRPr="00B03FA4">
              <w:t>Write short notes on ferroelectric materials.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A652F2" w:rsidRPr="00BE3FF6" w:rsidTr="00BE1E8E">
        <w:trPr>
          <w:trHeight w:val="66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c.</w:t>
            </w:r>
          </w:p>
        </w:tc>
        <w:tc>
          <w:tcPr>
            <w:tcW w:w="7080" w:type="dxa"/>
            <w:shd w:val="clear" w:color="auto" w:fill="auto"/>
          </w:tcPr>
          <w:p w:rsidR="00A652F2" w:rsidRPr="00CA1B82" w:rsidRDefault="00C83C03" w:rsidP="006C03F4">
            <w:pPr>
              <w:jc w:val="both"/>
              <w:rPr>
                <w:color w:val="000000" w:themeColor="text1"/>
              </w:rPr>
            </w:pPr>
            <w:r w:rsidRPr="00380E96">
              <w:rPr>
                <w:bCs/>
                <w:shd w:val="clear" w:color="auto" w:fill="FFFFFF"/>
              </w:rPr>
              <w:t>Explain in detail, the different types of polarization mechanisms in dielectrics</w:t>
            </w:r>
            <w:r w:rsidR="006C03F4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CA1B82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5.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C83C03" w:rsidP="009547D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</w:t>
            </w:r>
            <w:r w:rsidR="009547DD">
              <w:rPr>
                <w:color w:val="000000" w:themeColor="text1"/>
              </w:rPr>
              <w:t>tend</w:t>
            </w:r>
            <w:r>
              <w:rPr>
                <w:color w:val="000000" w:themeColor="text1"/>
              </w:rPr>
              <w:t xml:space="preserve"> the effect of temperature in magnetic materials.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DF49B9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F416B2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Write </w:t>
            </w:r>
            <w:r w:rsidR="00A2350A">
              <w:rPr>
                <w:color w:val="000000" w:themeColor="text1"/>
              </w:rPr>
              <w:t>short notes</w:t>
            </w:r>
            <w:r>
              <w:rPr>
                <w:color w:val="000000" w:themeColor="text1"/>
              </w:rPr>
              <w:t xml:space="preserve"> on antiferromagnetism.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DF49B9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c.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BE1E8E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Discuss in detail, the Langevi</w:t>
            </w:r>
            <w:r w:rsidR="00DF49B9">
              <w:rPr>
                <w:color w:val="000000" w:themeColor="text1"/>
              </w:rPr>
              <w:t>n’s theory of paramagnetism.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DF49B9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652F2" w:rsidRPr="00BE3FF6" w:rsidTr="00BE1E8E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(OR)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6.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DF49B9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Neel temperature.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F416B2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concept of domains in magnetic materials.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DF49B9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DF49B9" w:rsidRPr="00BE3FF6" w:rsidRDefault="00DF49B9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DF49B9" w:rsidRPr="00BE3FF6" w:rsidRDefault="00DF49B9" w:rsidP="006C03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c.</w:t>
            </w:r>
          </w:p>
        </w:tc>
        <w:tc>
          <w:tcPr>
            <w:tcW w:w="7080" w:type="dxa"/>
            <w:shd w:val="clear" w:color="auto" w:fill="auto"/>
          </w:tcPr>
          <w:p w:rsidR="00DF49B9" w:rsidRPr="00BE3FF6" w:rsidRDefault="00DF49B9" w:rsidP="006C03F4">
            <w:pPr>
              <w:jc w:val="both"/>
              <w:rPr>
                <w:color w:val="000000" w:themeColor="text1"/>
              </w:rPr>
            </w:pPr>
            <w:r w:rsidRPr="00B03FA4">
              <w:t>Discuss in de</w:t>
            </w:r>
            <w:r>
              <w:t xml:space="preserve">tail the properties of para, </w:t>
            </w:r>
            <w:r w:rsidRPr="00B03FA4">
              <w:t>ferro and antiferro magnetic materials</w:t>
            </w:r>
          </w:p>
        </w:tc>
        <w:tc>
          <w:tcPr>
            <w:tcW w:w="1170" w:type="dxa"/>
            <w:shd w:val="clear" w:color="auto" w:fill="auto"/>
          </w:tcPr>
          <w:p w:rsidR="00DF49B9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F49B9" w:rsidRPr="00BE3FF6" w:rsidRDefault="00DF49B9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7.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78222A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Differentiate stoichiometric and non-stoichiometric crystal defects.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A652F2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b.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78222A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Write short notes on electroluminescence.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78222A" w:rsidRPr="00BE3FF6" w:rsidTr="00BE1E8E">
        <w:trPr>
          <w:trHeight w:val="90"/>
        </w:trPr>
        <w:tc>
          <w:tcPr>
            <w:tcW w:w="709" w:type="dxa"/>
            <w:shd w:val="clear" w:color="auto" w:fill="auto"/>
          </w:tcPr>
          <w:p w:rsidR="0078222A" w:rsidRPr="00BE3FF6" w:rsidRDefault="0078222A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78222A" w:rsidRPr="00BE3FF6" w:rsidRDefault="0078222A" w:rsidP="006C03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c.</w:t>
            </w:r>
          </w:p>
        </w:tc>
        <w:tc>
          <w:tcPr>
            <w:tcW w:w="7080" w:type="dxa"/>
            <w:shd w:val="clear" w:color="auto" w:fill="auto"/>
          </w:tcPr>
          <w:p w:rsidR="0078222A" w:rsidRPr="00BE3FF6" w:rsidRDefault="0078222A" w:rsidP="006C03F4">
            <w:pPr>
              <w:jc w:val="both"/>
              <w:rPr>
                <w:color w:val="000000" w:themeColor="text1"/>
              </w:rPr>
            </w:pPr>
            <w:r w:rsidRPr="00B03FA4">
              <w:t>Discuss in detail, the different types of point defects in crystals.</w:t>
            </w:r>
          </w:p>
        </w:tc>
        <w:tc>
          <w:tcPr>
            <w:tcW w:w="1170" w:type="dxa"/>
            <w:shd w:val="clear" w:color="auto" w:fill="auto"/>
          </w:tcPr>
          <w:p w:rsidR="0078222A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8222A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A652F2" w:rsidRPr="00BE3FF6" w:rsidTr="00BE1E8E">
        <w:trPr>
          <w:trHeight w:val="42"/>
        </w:trPr>
        <w:tc>
          <w:tcPr>
            <w:tcW w:w="10568" w:type="dxa"/>
            <w:gridSpan w:val="5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(OR)</w:t>
            </w:r>
          </w:p>
        </w:tc>
      </w:tr>
      <w:tr w:rsidR="00A652F2" w:rsidRPr="00BE3FF6" w:rsidTr="00BE1E8E">
        <w:trPr>
          <w:trHeight w:val="42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8.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78222A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Differentiate Schottky and Frenkel defect.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78222A" w:rsidRPr="00BE3FF6" w:rsidTr="00BE1E8E">
        <w:trPr>
          <w:trHeight w:val="42"/>
        </w:trPr>
        <w:tc>
          <w:tcPr>
            <w:tcW w:w="709" w:type="dxa"/>
            <w:shd w:val="clear" w:color="auto" w:fill="auto"/>
          </w:tcPr>
          <w:p w:rsidR="0078222A" w:rsidRPr="00BE3FF6" w:rsidRDefault="0078222A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78222A" w:rsidRPr="00BE3FF6" w:rsidRDefault="0078222A" w:rsidP="006C03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b.</w:t>
            </w:r>
          </w:p>
        </w:tc>
        <w:tc>
          <w:tcPr>
            <w:tcW w:w="7080" w:type="dxa"/>
            <w:shd w:val="clear" w:color="auto" w:fill="auto"/>
          </w:tcPr>
          <w:p w:rsidR="0078222A" w:rsidRPr="00BE3FF6" w:rsidRDefault="00F416B2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Write short</w:t>
            </w:r>
            <w:r w:rsidR="00A2350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notes</w:t>
            </w:r>
            <w:r w:rsidR="00A2350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on </w:t>
            </w:r>
            <w:r w:rsidR="009547DD">
              <w:rPr>
                <w:color w:val="000000" w:themeColor="text1"/>
              </w:rPr>
              <w:t>cathodoluminescence</w:t>
            </w:r>
            <w:r w:rsidR="0078222A">
              <w:t>.</w:t>
            </w:r>
          </w:p>
        </w:tc>
        <w:tc>
          <w:tcPr>
            <w:tcW w:w="1170" w:type="dxa"/>
            <w:shd w:val="clear" w:color="auto" w:fill="auto"/>
          </w:tcPr>
          <w:p w:rsidR="0078222A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8222A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A652F2" w:rsidRPr="00BE3FF6" w:rsidTr="00BE1E8E">
        <w:trPr>
          <w:trHeight w:val="42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652F2" w:rsidRPr="00BE3FF6" w:rsidRDefault="0078222A" w:rsidP="006C03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="00A652F2" w:rsidRPr="00BE3FF6">
              <w:rPr>
                <w:color w:val="000000" w:themeColor="text1"/>
              </w:rPr>
              <w:t>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F416B2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the mechanism of luminescence. Discuss the different types of luminescence.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437C70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78222A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6C03F4" w:rsidRPr="00BE3FF6" w:rsidTr="00421E12">
        <w:trPr>
          <w:trHeight w:val="42"/>
        </w:trPr>
        <w:tc>
          <w:tcPr>
            <w:tcW w:w="709" w:type="dxa"/>
            <w:shd w:val="clear" w:color="auto" w:fill="auto"/>
          </w:tcPr>
          <w:p w:rsidR="006C03F4" w:rsidRPr="00BE3FF6" w:rsidRDefault="006C03F4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89" w:type="dxa"/>
            <w:gridSpan w:val="2"/>
            <w:shd w:val="clear" w:color="auto" w:fill="auto"/>
          </w:tcPr>
          <w:p w:rsidR="006C03F4" w:rsidRPr="006C03F4" w:rsidRDefault="006C03F4" w:rsidP="006C03F4">
            <w:pPr>
              <w:jc w:val="both"/>
              <w:rPr>
                <w:b/>
                <w:color w:val="000000" w:themeColor="text1"/>
                <w:u w:val="single"/>
              </w:rPr>
            </w:pPr>
            <w:r w:rsidRPr="006C03F4">
              <w:rPr>
                <w:b/>
                <w:color w:val="000000" w:themeColor="text1"/>
                <w:u w:val="single"/>
              </w:rPr>
              <w:t>Compulsory :</w:t>
            </w:r>
          </w:p>
        </w:tc>
        <w:tc>
          <w:tcPr>
            <w:tcW w:w="1170" w:type="dxa"/>
            <w:shd w:val="clear" w:color="auto" w:fill="auto"/>
          </w:tcPr>
          <w:p w:rsidR="006C03F4" w:rsidRDefault="006C03F4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3F4" w:rsidRDefault="006C03F4" w:rsidP="00A652F2">
            <w:pPr>
              <w:jc w:val="center"/>
              <w:rPr>
                <w:color w:val="000000" w:themeColor="text1"/>
              </w:rPr>
            </w:pPr>
          </w:p>
        </w:tc>
      </w:tr>
      <w:tr w:rsidR="00A652F2" w:rsidRPr="00BE3FF6" w:rsidTr="00BE1E8E">
        <w:trPr>
          <w:trHeight w:val="42"/>
        </w:trPr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A652F2" w:rsidRPr="00BE3FF6" w:rsidRDefault="00A652F2" w:rsidP="006C03F4">
            <w:pPr>
              <w:jc w:val="center"/>
              <w:rPr>
                <w:color w:val="000000" w:themeColor="text1"/>
              </w:rPr>
            </w:pPr>
            <w:r w:rsidRPr="00BE3FF6">
              <w:rPr>
                <w:color w:val="000000" w:themeColor="text1"/>
              </w:rPr>
              <w:t>a.</w:t>
            </w:r>
          </w:p>
        </w:tc>
        <w:tc>
          <w:tcPr>
            <w:tcW w:w="7080" w:type="dxa"/>
            <w:shd w:val="clear" w:color="auto" w:fill="auto"/>
          </w:tcPr>
          <w:p w:rsidR="00A652F2" w:rsidRPr="00BE3FF6" w:rsidRDefault="00BE1E8E" w:rsidP="006C03F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Define Meissner effect in super conductors.</w:t>
            </w:r>
          </w:p>
        </w:tc>
        <w:tc>
          <w:tcPr>
            <w:tcW w:w="1170" w:type="dxa"/>
            <w:shd w:val="clear" w:color="auto" w:fill="auto"/>
          </w:tcPr>
          <w:p w:rsidR="00A652F2" w:rsidRPr="00BE3FF6" w:rsidRDefault="00BE1E8E" w:rsidP="00A652F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A652F2" w:rsidRPr="00BE3FF6" w:rsidRDefault="00BE1E8E" w:rsidP="00A652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BE1E8E" w:rsidRPr="00BE3FF6" w:rsidTr="00BE1E8E">
        <w:trPr>
          <w:trHeight w:val="42"/>
        </w:trPr>
        <w:tc>
          <w:tcPr>
            <w:tcW w:w="709" w:type="dxa"/>
            <w:shd w:val="clear" w:color="auto" w:fill="auto"/>
          </w:tcPr>
          <w:p w:rsidR="00BE1E8E" w:rsidRPr="00BE3FF6" w:rsidRDefault="00BE1E8E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BE1E8E" w:rsidRPr="00BE3FF6" w:rsidRDefault="00BE1E8E" w:rsidP="006C03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b.</w:t>
            </w:r>
          </w:p>
        </w:tc>
        <w:tc>
          <w:tcPr>
            <w:tcW w:w="7080" w:type="dxa"/>
            <w:shd w:val="clear" w:color="auto" w:fill="auto"/>
          </w:tcPr>
          <w:p w:rsidR="00BE1E8E" w:rsidRPr="00BE3FF6" w:rsidRDefault="009547DD" w:rsidP="009547D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Discuss </w:t>
            </w:r>
            <w:r w:rsidR="00BE1E8E">
              <w:rPr>
                <w:color w:val="000000" w:themeColor="text1"/>
              </w:rPr>
              <w:t>the effect of magnetic field on superconductors. Mention the applications of superconductors.</w:t>
            </w:r>
          </w:p>
        </w:tc>
        <w:tc>
          <w:tcPr>
            <w:tcW w:w="1170" w:type="dxa"/>
            <w:shd w:val="clear" w:color="auto" w:fill="auto"/>
          </w:tcPr>
          <w:p w:rsidR="00BE1E8E" w:rsidRPr="00BE3FF6" w:rsidRDefault="00BE1E8E" w:rsidP="00BE1E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BE1E8E" w:rsidRPr="00BE3FF6" w:rsidRDefault="00BE1E8E" w:rsidP="00BE1E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</w:tr>
      <w:tr w:rsidR="00BE1E8E" w:rsidRPr="00BE3FF6" w:rsidTr="00BE1E8E">
        <w:trPr>
          <w:trHeight w:val="42"/>
        </w:trPr>
        <w:tc>
          <w:tcPr>
            <w:tcW w:w="709" w:type="dxa"/>
            <w:shd w:val="clear" w:color="auto" w:fill="auto"/>
          </w:tcPr>
          <w:p w:rsidR="00BE1E8E" w:rsidRPr="00BE3FF6" w:rsidRDefault="00BE1E8E" w:rsidP="006C03F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BE1E8E" w:rsidRPr="00BE3FF6" w:rsidRDefault="00BE1E8E" w:rsidP="006C03F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Pr="00BE3FF6">
              <w:rPr>
                <w:color w:val="000000" w:themeColor="text1"/>
              </w:rPr>
              <w:t>.</w:t>
            </w:r>
          </w:p>
        </w:tc>
        <w:tc>
          <w:tcPr>
            <w:tcW w:w="7080" w:type="dxa"/>
            <w:shd w:val="clear" w:color="auto" w:fill="auto"/>
          </w:tcPr>
          <w:p w:rsidR="00BE1E8E" w:rsidRPr="00BE3FF6" w:rsidRDefault="00BE1E8E" w:rsidP="009547D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Explain in detail BCS theory of superconductivity.</w:t>
            </w:r>
          </w:p>
        </w:tc>
        <w:tc>
          <w:tcPr>
            <w:tcW w:w="1170" w:type="dxa"/>
            <w:shd w:val="clear" w:color="auto" w:fill="auto"/>
          </w:tcPr>
          <w:p w:rsidR="00BE1E8E" w:rsidRPr="00BE3FF6" w:rsidRDefault="00BE1E8E" w:rsidP="00BE1E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BE1E8E" w:rsidRPr="00BE3FF6" w:rsidRDefault="00BE1E8E" w:rsidP="00BE1E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</w:tbl>
    <w:p w:rsidR="005C025F" w:rsidRPr="00BE3FF6" w:rsidRDefault="00F72B58" w:rsidP="002E336A">
      <w:pPr>
        <w:jc w:val="center"/>
        <w:rPr>
          <w:color w:val="000000" w:themeColor="text1"/>
        </w:rPr>
      </w:pPr>
      <w:r>
        <w:rPr>
          <w:color w:val="000000" w:themeColor="text1"/>
        </w:rPr>
        <w:t>ALL THE BEST</w:t>
      </w:r>
    </w:p>
    <w:sectPr w:rsidR="005C025F" w:rsidRPr="00BE3FF6" w:rsidSect="0058562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0EDB"/>
    <w:multiLevelType w:val="hybridMultilevel"/>
    <w:tmpl w:val="1EBEDA32"/>
    <w:lvl w:ilvl="0" w:tplc="5F7CAB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37529"/>
    <w:multiLevelType w:val="hybridMultilevel"/>
    <w:tmpl w:val="F1B66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8048F9"/>
    <w:multiLevelType w:val="hybridMultilevel"/>
    <w:tmpl w:val="5B181564"/>
    <w:lvl w:ilvl="0" w:tplc="F5FA1D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17E1"/>
    <w:rsid w:val="00044B43"/>
    <w:rsid w:val="00054348"/>
    <w:rsid w:val="00060AFE"/>
    <w:rsid w:val="00061821"/>
    <w:rsid w:val="000F3EFE"/>
    <w:rsid w:val="000F69E0"/>
    <w:rsid w:val="00127BA0"/>
    <w:rsid w:val="00132289"/>
    <w:rsid w:val="001D41FE"/>
    <w:rsid w:val="001D670F"/>
    <w:rsid w:val="001E2222"/>
    <w:rsid w:val="001F54D1"/>
    <w:rsid w:val="001F7E9B"/>
    <w:rsid w:val="002063AE"/>
    <w:rsid w:val="002C1FD2"/>
    <w:rsid w:val="002D09FF"/>
    <w:rsid w:val="002D74DE"/>
    <w:rsid w:val="002D7611"/>
    <w:rsid w:val="002D76BB"/>
    <w:rsid w:val="002E336A"/>
    <w:rsid w:val="002E552A"/>
    <w:rsid w:val="00304757"/>
    <w:rsid w:val="00324247"/>
    <w:rsid w:val="00351965"/>
    <w:rsid w:val="00380146"/>
    <w:rsid w:val="003855F1"/>
    <w:rsid w:val="003A22CD"/>
    <w:rsid w:val="003B14BC"/>
    <w:rsid w:val="003B1F06"/>
    <w:rsid w:val="003C6BB4"/>
    <w:rsid w:val="00421871"/>
    <w:rsid w:val="00437C70"/>
    <w:rsid w:val="0046314C"/>
    <w:rsid w:val="0046787F"/>
    <w:rsid w:val="004B5758"/>
    <w:rsid w:val="004E70F7"/>
    <w:rsid w:val="004F787A"/>
    <w:rsid w:val="00501F18"/>
    <w:rsid w:val="0050571C"/>
    <w:rsid w:val="005133D7"/>
    <w:rsid w:val="005527A4"/>
    <w:rsid w:val="00566AA2"/>
    <w:rsid w:val="005814FF"/>
    <w:rsid w:val="00585622"/>
    <w:rsid w:val="005C025F"/>
    <w:rsid w:val="005D0F4A"/>
    <w:rsid w:val="005F011C"/>
    <w:rsid w:val="005F183E"/>
    <w:rsid w:val="0062605C"/>
    <w:rsid w:val="00626094"/>
    <w:rsid w:val="00643DC7"/>
    <w:rsid w:val="00664099"/>
    <w:rsid w:val="00670A67"/>
    <w:rsid w:val="00681B25"/>
    <w:rsid w:val="00682ECC"/>
    <w:rsid w:val="006A1B75"/>
    <w:rsid w:val="006C03F4"/>
    <w:rsid w:val="006C7354"/>
    <w:rsid w:val="006D5F6F"/>
    <w:rsid w:val="0072119B"/>
    <w:rsid w:val="00725A0A"/>
    <w:rsid w:val="00731807"/>
    <w:rsid w:val="007326F6"/>
    <w:rsid w:val="0078222A"/>
    <w:rsid w:val="007A7FFD"/>
    <w:rsid w:val="00802202"/>
    <w:rsid w:val="0081627E"/>
    <w:rsid w:val="00827BD8"/>
    <w:rsid w:val="008347DB"/>
    <w:rsid w:val="008634BF"/>
    <w:rsid w:val="00875196"/>
    <w:rsid w:val="008A56BE"/>
    <w:rsid w:val="008B0703"/>
    <w:rsid w:val="00904D12"/>
    <w:rsid w:val="009547DD"/>
    <w:rsid w:val="0095679B"/>
    <w:rsid w:val="009B53DD"/>
    <w:rsid w:val="009C5A1D"/>
    <w:rsid w:val="00A06C47"/>
    <w:rsid w:val="00A079D2"/>
    <w:rsid w:val="00A2350A"/>
    <w:rsid w:val="00A25C69"/>
    <w:rsid w:val="00A5164C"/>
    <w:rsid w:val="00A652F2"/>
    <w:rsid w:val="00AA3F2E"/>
    <w:rsid w:val="00AA5E39"/>
    <w:rsid w:val="00AA6B40"/>
    <w:rsid w:val="00AC3081"/>
    <w:rsid w:val="00AE264C"/>
    <w:rsid w:val="00B009B1"/>
    <w:rsid w:val="00B60E7E"/>
    <w:rsid w:val="00BA539E"/>
    <w:rsid w:val="00BB5C6B"/>
    <w:rsid w:val="00BE1E8E"/>
    <w:rsid w:val="00BE3FF6"/>
    <w:rsid w:val="00BF25ED"/>
    <w:rsid w:val="00C3743D"/>
    <w:rsid w:val="00C548BA"/>
    <w:rsid w:val="00C60C6A"/>
    <w:rsid w:val="00C638B1"/>
    <w:rsid w:val="00C81140"/>
    <w:rsid w:val="00C83C03"/>
    <w:rsid w:val="00C95F18"/>
    <w:rsid w:val="00CA1B82"/>
    <w:rsid w:val="00CB2395"/>
    <w:rsid w:val="00CB7A50"/>
    <w:rsid w:val="00CC2901"/>
    <w:rsid w:val="00CE1825"/>
    <w:rsid w:val="00CE5503"/>
    <w:rsid w:val="00D3698C"/>
    <w:rsid w:val="00D62341"/>
    <w:rsid w:val="00D64FF9"/>
    <w:rsid w:val="00D94D54"/>
    <w:rsid w:val="00DE0497"/>
    <w:rsid w:val="00DF49B9"/>
    <w:rsid w:val="00DF5B83"/>
    <w:rsid w:val="00E018DB"/>
    <w:rsid w:val="00E70A47"/>
    <w:rsid w:val="00E824B7"/>
    <w:rsid w:val="00E90D09"/>
    <w:rsid w:val="00EE4DB9"/>
    <w:rsid w:val="00F11EDB"/>
    <w:rsid w:val="00F162EA"/>
    <w:rsid w:val="00F208C0"/>
    <w:rsid w:val="00F266A7"/>
    <w:rsid w:val="00F416B2"/>
    <w:rsid w:val="00F46329"/>
    <w:rsid w:val="00F55D6F"/>
    <w:rsid w:val="00F72B58"/>
    <w:rsid w:val="00FA19DA"/>
    <w:rsid w:val="00FA5CCF"/>
    <w:rsid w:val="00F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A1B82"/>
  </w:style>
  <w:style w:type="character" w:styleId="Emphasis">
    <w:name w:val="Emphasis"/>
    <w:basedOn w:val="DefaultParagraphFont"/>
    <w:uiPriority w:val="20"/>
    <w:qFormat/>
    <w:rsid w:val="00CA1B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0DA2E-7D99-4AE5-8572-C4CBBD44F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2017-03-26T15:26:00Z</dcterms:created>
  <dcterms:modified xsi:type="dcterms:W3CDTF">2017-11-23T03:34:00Z</dcterms:modified>
</cp:coreProperties>
</file>